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58A5926"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6904E9">
        <w:rPr>
          <w:rFonts w:cs="Arial"/>
          <w:b/>
          <w:bCs/>
          <w:color w:val="000000" w:themeColor="text1"/>
          <w:sz w:val="24"/>
        </w:rPr>
        <w:t>174/2025</w:t>
      </w:r>
    </w:p>
    <w:p w14:paraId="796E7A7D" w14:textId="69A6752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4C7791">
        <w:rPr>
          <w:rFonts w:cs="Arial"/>
          <w:b/>
          <w:bCs/>
          <w:color w:val="000000" w:themeColor="text1"/>
          <w:sz w:val="24"/>
        </w:rPr>
        <w:t>210170/2025</w:t>
      </w:r>
    </w:p>
    <w:p w14:paraId="4DAF75DF" w14:textId="07F825F9" w:rsidR="003D0E1A" w:rsidRPr="00F24EF7" w:rsidRDefault="003D0E1A">
      <w:pPr>
        <w:rPr>
          <w:rFonts w:cs="Arial"/>
          <w:sz w:val="24"/>
        </w:rPr>
      </w:pPr>
    </w:p>
    <w:p w14:paraId="47EE507B" w14:textId="4B8720DE"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29B87825"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6904E9">
        <w:rPr>
          <w:rFonts w:cs="Arial"/>
          <w:b/>
          <w:color w:val="000000" w:themeColor="text1"/>
          <w:sz w:val="24"/>
        </w:rPr>
        <w:t>15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56A32710" w:rsidR="009F7713" w:rsidRPr="00F24EF7" w:rsidRDefault="009F7713" w:rsidP="004C7791">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4C7791" w:rsidRPr="004C7791">
        <w:rPr>
          <w:rFonts w:ascii="Arial" w:hAnsi="Arial" w:cs="Arial"/>
          <w:b/>
          <w:color w:val="000000" w:themeColor="text1"/>
          <w:sz w:val="24"/>
        </w:rPr>
        <w:t>CONTRATAÇÃO DE EMPRESA ESPECIALIZADA PARA PRESTAÇÃO DE SERVIÇO DE ATENDIMENTO PSICOLÓGICO ONLINE, POR MEIO DE PLATAFORMA DIGITAL PRÓPRIA E SEGURA E CONFIÁVEL, DESTINADA A ATENDER OS SERVIDORES DA SECRETARIA MUNICIPAL DE SEGURANÇA PÚBLICA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8D0F061"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6904E9">
        <w:rPr>
          <w:rFonts w:cs="Arial"/>
          <w:b/>
          <w:color w:val="000000"/>
          <w:sz w:val="24"/>
        </w:rPr>
        <w:t xml:space="preserve">02 de outubro </w:t>
      </w:r>
      <w:r w:rsidR="007568D5">
        <w:rPr>
          <w:rFonts w:cs="Arial"/>
          <w:b/>
          <w:color w:val="000000"/>
          <w:sz w:val="24"/>
        </w:rPr>
        <w:t>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0E2888D0" w14:textId="77777777" w:rsidR="00BB5B15" w:rsidRPr="00BB5B15" w:rsidRDefault="00BB5B15" w:rsidP="00BB5B15">
      <w:pPr>
        <w:spacing w:after="160" w:line="259" w:lineRule="auto"/>
        <w:jc w:val="center"/>
        <w:rPr>
          <w:rFonts w:cs="Arial"/>
          <w:b/>
          <w:sz w:val="24"/>
        </w:rPr>
      </w:pPr>
      <w:r w:rsidRPr="00BB5B15">
        <w:rPr>
          <w:rFonts w:cs="Arial"/>
          <w:b/>
          <w:sz w:val="24"/>
        </w:rPr>
        <w:t xml:space="preserve">Ettore Gustavo </w:t>
      </w:r>
      <w:proofErr w:type="spellStart"/>
      <w:r w:rsidRPr="00BB5B15">
        <w:rPr>
          <w:rFonts w:cs="Arial"/>
          <w:b/>
          <w:sz w:val="24"/>
        </w:rPr>
        <w:t>Stenghele</w:t>
      </w:r>
      <w:proofErr w:type="spellEnd"/>
    </w:p>
    <w:p w14:paraId="76E8AF9F" w14:textId="44155054" w:rsidR="00040021" w:rsidRPr="00BB5B15" w:rsidRDefault="00BB5B15" w:rsidP="00BB5B15">
      <w:pPr>
        <w:spacing w:after="160" w:line="259" w:lineRule="auto"/>
        <w:jc w:val="center"/>
        <w:rPr>
          <w:rFonts w:cs="Arial"/>
          <w:bCs/>
          <w:iCs/>
          <w:color w:val="000000"/>
          <w:sz w:val="24"/>
        </w:rPr>
      </w:pPr>
      <w:r w:rsidRPr="00BB5B15">
        <w:rPr>
          <w:rFonts w:cs="Arial"/>
          <w:sz w:val="24"/>
        </w:rPr>
        <w:t>Secretário Municipal de Segurança Publica</w:t>
      </w:r>
      <w:r w:rsidR="00040021" w:rsidRPr="00BB5B15">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6935C760" w14:textId="77777777" w:rsidR="00504D11" w:rsidRPr="00504D11" w:rsidRDefault="00504D11" w:rsidP="00504D11">
      <w:pPr>
        <w:widowControl w:val="0"/>
        <w:suppressAutoHyphens/>
        <w:ind w:left="426" w:firstLine="708"/>
        <w:jc w:val="both"/>
        <w:rPr>
          <w:rFonts w:cs="Arial"/>
          <w:sz w:val="24"/>
        </w:rPr>
      </w:pPr>
      <w:r w:rsidRPr="00504D11">
        <w:rPr>
          <w:rFonts w:cs="Arial"/>
          <w:sz w:val="24"/>
        </w:rPr>
        <w:t xml:space="preserve">Apresentar Certidão negativa de falência, recuperação judicial ou extrajudicial, expedida pelo distribuidor da sede da pessoa jurídica, emitida nos últimos 90 (noventa) dias, ou dentro do prazo de validade expresso no próprio documento. </w:t>
      </w:r>
    </w:p>
    <w:p w14:paraId="6FFF19DC" w14:textId="203AF36D" w:rsidR="00D5115D" w:rsidRDefault="00504D11" w:rsidP="00504D11">
      <w:pPr>
        <w:widowControl w:val="0"/>
        <w:suppressAutoHyphens/>
        <w:ind w:left="426" w:firstLine="708"/>
        <w:jc w:val="both"/>
        <w:rPr>
          <w:rFonts w:cs="Arial"/>
          <w:sz w:val="24"/>
        </w:rPr>
      </w:pPr>
      <w:r w:rsidRPr="00504D11">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1099655B" w14:textId="77777777" w:rsidR="00504D11" w:rsidRPr="000D4AF7" w:rsidRDefault="00504D11"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3DAC41E9" w14:textId="26A35580" w:rsidR="00D5115D" w:rsidRPr="00504D11" w:rsidRDefault="00504D11" w:rsidP="00504D11">
      <w:pPr>
        <w:ind w:left="284" w:right="-1" w:firstLine="851"/>
        <w:jc w:val="both"/>
        <w:rPr>
          <w:rFonts w:cs="Arial"/>
          <w:sz w:val="24"/>
        </w:rPr>
      </w:pPr>
      <w:r w:rsidRPr="00504D11">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4399F406" w14:textId="77777777" w:rsidR="00504D11" w:rsidRDefault="00504D11" w:rsidP="006F022B">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541A857D" w:rsidR="004478CC" w:rsidRDefault="004478CC"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6504C66B"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4478CC">
        <w:rPr>
          <w:rFonts w:ascii="Century Gothic" w:hAnsi="Century Gothic" w:cs="Arial"/>
          <w:b/>
          <w:u w:val="single"/>
          <w:lang w:eastAsia="ar-SA"/>
        </w:rPr>
        <w:t>5</w:t>
      </w:r>
    </w:p>
    <w:p w14:paraId="26A3CC5D" w14:textId="58E3D615"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sidR="004C7791">
        <w:rPr>
          <w:rFonts w:ascii="Century Gothic" w:hAnsi="Century Gothic" w:cs="Arial"/>
          <w:b/>
          <w:lang w:eastAsia="ar-SA"/>
        </w:rPr>
        <w:t>210170/2025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 xml:space="preserve">CONTRATO QUE ENTRE SI CELEBRAM </w:t>
      </w:r>
      <w:r w:rsidR="004478CC">
        <w:rPr>
          <w:rFonts w:ascii="Century Gothic" w:eastAsia="Lucida Sans Unicode" w:hAnsi="Century Gothic" w:cs="Arial"/>
          <w:b/>
          <w:color w:val="000000"/>
          <w:lang w:eastAsia="en-US"/>
        </w:rPr>
        <w:t>OMUNICIPIO DE ITAJAÍ</w:t>
      </w:r>
      <w:r>
        <w:rPr>
          <w:rFonts w:ascii="Century Gothic" w:eastAsia="Lucida Sans Unicode" w:hAnsi="Century Gothic" w:cs="Arial"/>
          <w:b/>
          <w:color w:val="000000"/>
          <w:lang w:eastAsia="en-US"/>
        </w:rPr>
        <w:t xml:space="preserve"> E A EMPRESA ..................</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20BA2697" w:rsidR="00165275" w:rsidRDefault="009F4350" w:rsidP="00165275">
      <w:pPr>
        <w:suppressAutoHyphens/>
        <w:jc w:val="both"/>
        <w:rPr>
          <w:rFonts w:ascii="Century Gothic" w:hAnsi="Century Gothic" w:cs="Arial"/>
          <w:sz w:val="22"/>
          <w:szCs w:val="22"/>
        </w:rPr>
      </w:pPr>
      <w:r w:rsidRPr="009F4350">
        <w:rPr>
          <w:rFonts w:ascii="Century Gothic" w:hAnsi="Century Gothic" w:cs="Arial"/>
          <w:sz w:val="22"/>
          <w:szCs w:val="22"/>
        </w:rPr>
        <w:t xml:space="preserve">O </w:t>
      </w:r>
      <w:r w:rsidRPr="009F4350">
        <w:rPr>
          <w:rFonts w:ascii="Century Gothic" w:hAnsi="Century Gothic" w:cs="Arial"/>
          <w:b/>
          <w:sz w:val="22"/>
          <w:szCs w:val="22"/>
        </w:rPr>
        <w:t>MUNICÍPIO DE ITAJAÍ</w:t>
      </w:r>
      <w:r w:rsidRPr="009F4350">
        <w:rPr>
          <w:rFonts w:ascii="Century Gothic" w:hAnsi="Century Gothic" w:cs="Arial"/>
          <w:sz w:val="22"/>
          <w:szCs w:val="22"/>
        </w:rPr>
        <w:t>, pessoa jurídica de direito público,</w:t>
      </w:r>
      <w:proofErr w:type="gramStart"/>
      <w:r w:rsidRPr="009F4350">
        <w:rPr>
          <w:rFonts w:ascii="Century Gothic" w:hAnsi="Century Gothic" w:cs="Arial"/>
          <w:sz w:val="22"/>
          <w:szCs w:val="22"/>
        </w:rPr>
        <w:t xml:space="preserve">  </w:t>
      </w:r>
      <w:proofErr w:type="gramEnd"/>
      <w:r w:rsidRPr="009F4350">
        <w:rPr>
          <w:rFonts w:ascii="Century Gothic" w:hAnsi="Century Gothic" w:cs="Arial"/>
          <w:sz w:val="22"/>
          <w:szCs w:val="22"/>
        </w:rPr>
        <w:t xml:space="preserve">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Pr>
          <w:rFonts w:ascii="Century Gothic" w:hAnsi="Century Gothic" w:cs="Arial"/>
          <w:b/>
          <w:sz w:val="22"/>
          <w:szCs w:val="22"/>
        </w:rPr>
        <w:t>Dispensa Eletrônica</w:t>
      </w:r>
      <w:r w:rsidRPr="009F4350">
        <w:rPr>
          <w:rFonts w:ascii="Century Gothic" w:hAnsi="Century Gothic" w:cs="Arial"/>
          <w:b/>
          <w:sz w:val="22"/>
          <w:szCs w:val="22"/>
        </w:rPr>
        <w:t xml:space="preserve"> nº </w:t>
      </w:r>
      <w:r w:rsidR="006904E9">
        <w:rPr>
          <w:rFonts w:ascii="Century Gothic" w:hAnsi="Century Gothic" w:cs="Arial"/>
          <w:b/>
          <w:sz w:val="22"/>
          <w:szCs w:val="22"/>
        </w:rPr>
        <w:t>174/2025</w:t>
      </w:r>
      <w:r w:rsidRPr="009F4350">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232E1D47"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62609F" w:rsidRPr="0062609F">
        <w:rPr>
          <w:rFonts w:ascii="Century Gothic" w:eastAsia="Calibri" w:hAnsi="Century Gothic" w:cs="ArialMT"/>
          <w:b/>
        </w:rPr>
        <w:t>CONTRATAÇÃO DE EMPRESA ESPECIALIZADA PARA PRESTAÇÃO DE SERVIÇO DE ATENDIMENTO PSICOLÓGICO ONLINE, POR MEIO DE PLATAFORMA DIGITAL PRÓPRIA E SEGURA E CONFIÁVEL, DESTINADA A ATENDER OS SERVIDORES DA SECRETARIA MUNICIPAL DE SEGURANÇA PÚBLICA DE ITAJAÍ</w:t>
      </w:r>
      <w:r w:rsidR="0062609F">
        <w:rPr>
          <w:rFonts w:ascii="Century Gothic" w:eastAsia="Calibri" w:hAnsi="Century Gothic" w:cs="ArialMT"/>
          <w:b/>
        </w:rPr>
        <w:t>.</w:t>
      </w:r>
    </w:p>
    <w:p w14:paraId="3B25E3B7" w14:textId="77777777" w:rsidR="0062609F" w:rsidRPr="0039682A" w:rsidRDefault="0062609F"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pPr w:leftFromText="141" w:rightFromText="141" w:vertAnchor="text" w:horzAnchor="margin" w:tblpXSpec="center" w:tblpY="11"/>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3163"/>
        <w:gridCol w:w="1134"/>
        <w:gridCol w:w="1275"/>
        <w:gridCol w:w="1419"/>
      </w:tblGrid>
      <w:tr w:rsidR="003D7A92" w:rsidRPr="00F42FF0" w14:paraId="3E3FF21B" w14:textId="77777777" w:rsidTr="003D7A92">
        <w:tc>
          <w:tcPr>
            <w:tcW w:w="801" w:type="dxa"/>
            <w:shd w:val="clear" w:color="auto" w:fill="auto"/>
            <w:vAlign w:val="center"/>
          </w:tcPr>
          <w:p w14:paraId="4ECBA78A" w14:textId="77777777" w:rsidR="003D7A92" w:rsidRPr="003D7A92" w:rsidRDefault="003D7A92" w:rsidP="00DE69A6">
            <w:pPr>
              <w:pStyle w:val="PargrafodaLista"/>
              <w:tabs>
                <w:tab w:val="left" w:pos="1517"/>
                <w:tab w:val="left" w:pos="1518"/>
              </w:tabs>
              <w:spacing w:line="360" w:lineRule="auto"/>
              <w:ind w:left="0"/>
              <w:jc w:val="center"/>
              <w:rPr>
                <w:rFonts w:ascii="Century Gothic" w:eastAsia="Calibri" w:hAnsi="Century Gothic" w:cs="ArialMT"/>
                <w:b/>
              </w:rPr>
            </w:pPr>
            <w:r w:rsidRPr="003D7A92">
              <w:rPr>
                <w:rFonts w:ascii="Century Gothic" w:eastAsia="Calibri" w:hAnsi="Century Gothic" w:cs="ArialMT"/>
                <w:b/>
              </w:rPr>
              <w:t>ITEM</w:t>
            </w:r>
          </w:p>
        </w:tc>
        <w:tc>
          <w:tcPr>
            <w:tcW w:w="3163" w:type="dxa"/>
            <w:shd w:val="clear" w:color="auto" w:fill="auto"/>
            <w:vAlign w:val="center"/>
          </w:tcPr>
          <w:p w14:paraId="75E72841" w14:textId="77777777" w:rsidR="003D7A92" w:rsidRPr="003D7A92" w:rsidRDefault="003D7A92" w:rsidP="00DE69A6">
            <w:pPr>
              <w:pStyle w:val="PargrafodaLista"/>
              <w:tabs>
                <w:tab w:val="left" w:pos="1517"/>
                <w:tab w:val="left" w:pos="1518"/>
              </w:tabs>
              <w:spacing w:line="360" w:lineRule="auto"/>
              <w:ind w:left="0"/>
              <w:jc w:val="center"/>
              <w:rPr>
                <w:rFonts w:ascii="Century Gothic" w:eastAsia="Calibri" w:hAnsi="Century Gothic" w:cs="ArialMT"/>
                <w:b/>
              </w:rPr>
            </w:pPr>
            <w:r w:rsidRPr="003D7A92">
              <w:rPr>
                <w:rFonts w:ascii="Century Gothic" w:eastAsia="Calibri" w:hAnsi="Century Gothic" w:cs="ArialMT"/>
                <w:b/>
              </w:rPr>
              <w:t>DESCRIÇÃO</w:t>
            </w:r>
          </w:p>
        </w:tc>
        <w:tc>
          <w:tcPr>
            <w:tcW w:w="1134" w:type="dxa"/>
            <w:shd w:val="clear" w:color="auto" w:fill="auto"/>
            <w:vAlign w:val="center"/>
          </w:tcPr>
          <w:p w14:paraId="646F4116" w14:textId="77777777" w:rsidR="003D7A92" w:rsidRPr="003D7A92" w:rsidRDefault="003D7A92" w:rsidP="00DE69A6">
            <w:pPr>
              <w:pStyle w:val="PargrafodaLista"/>
              <w:tabs>
                <w:tab w:val="left" w:pos="1517"/>
                <w:tab w:val="left" w:pos="1518"/>
              </w:tabs>
              <w:spacing w:line="360" w:lineRule="auto"/>
              <w:ind w:left="0"/>
              <w:rPr>
                <w:rFonts w:ascii="Century Gothic" w:eastAsia="Calibri" w:hAnsi="Century Gothic" w:cs="ArialMT"/>
                <w:b/>
              </w:rPr>
            </w:pPr>
            <w:r w:rsidRPr="003D7A92">
              <w:rPr>
                <w:rFonts w:ascii="Century Gothic" w:eastAsia="Calibri" w:hAnsi="Century Gothic" w:cs="ArialMT"/>
                <w:b/>
              </w:rPr>
              <w:t>QTE.</w:t>
            </w:r>
          </w:p>
        </w:tc>
        <w:tc>
          <w:tcPr>
            <w:tcW w:w="1275" w:type="dxa"/>
          </w:tcPr>
          <w:p w14:paraId="1B20D557" w14:textId="77777777" w:rsidR="003D7A92" w:rsidRPr="003D7A92" w:rsidRDefault="003D7A92" w:rsidP="00DE69A6">
            <w:pPr>
              <w:pStyle w:val="PargrafodaLista"/>
              <w:tabs>
                <w:tab w:val="left" w:pos="1517"/>
                <w:tab w:val="left" w:pos="1518"/>
              </w:tabs>
              <w:spacing w:line="360" w:lineRule="auto"/>
              <w:ind w:left="0"/>
              <w:rPr>
                <w:rFonts w:ascii="Century Gothic" w:eastAsia="Calibri" w:hAnsi="Century Gothic" w:cs="ArialMT"/>
                <w:b/>
              </w:rPr>
            </w:pPr>
            <w:r w:rsidRPr="003D7A92">
              <w:rPr>
                <w:rFonts w:ascii="Century Gothic" w:eastAsia="Calibri" w:hAnsi="Century Gothic" w:cs="ArialMT"/>
                <w:b/>
              </w:rPr>
              <w:t>V. UNIT.</w:t>
            </w:r>
          </w:p>
        </w:tc>
        <w:tc>
          <w:tcPr>
            <w:tcW w:w="1419" w:type="dxa"/>
            <w:shd w:val="clear" w:color="auto" w:fill="auto"/>
            <w:vAlign w:val="center"/>
          </w:tcPr>
          <w:p w14:paraId="55A5371B" w14:textId="77777777" w:rsidR="003D7A92" w:rsidRPr="003D7A92" w:rsidRDefault="003D7A92" w:rsidP="00DE69A6">
            <w:pPr>
              <w:pStyle w:val="PargrafodaLista"/>
              <w:tabs>
                <w:tab w:val="left" w:pos="1517"/>
                <w:tab w:val="left" w:pos="1518"/>
              </w:tabs>
              <w:spacing w:line="360" w:lineRule="auto"/>
              <w:ind w:left="0"/>
              <w:rPr>
                <w:rFonts w:ascii="Century Gothic" w:eastAsia="Calibri" w:hAnsi="Century Gothic" w:cs="ArialMT"/>
                <w:b/>
              </w:rPr>
            </w:pPr>
            <w:r w:rsidRPr="003D7A92">
              <w:rPr>
                <w:rFonts w:ascii="Century Gothic" w:eastAsia="Calibri" w:hAnsi="Century Gothic" w:cs="ArialMT"/>
                <w:b/>
              </w:rPr>
              <w:t>V. MÉDIO</w:t>
            </w:r>
          </w:p>
        </w:tc>
      </w:tr>
      <w:tr w:rsidR="003D7A92" w:rsidRPr="00F42FF0" w14:paraId="65C5381B" w14:textId="77777777" w:rsidTr="003D7A92">
        <w:tc>
          <w:tcPr>
            <w:tcW w:w="801" w:type="dxa"/>
            <w:shd w:val="clear" w:color="auto" w:fill="auto"/>
          </w:tcPr>
          <w:p w14:paraId="3637D3D8" w14:textId="77777777" w:rsidR="003D7A92" w:rsidRPr="003D7A92" w:rsidRDefault="003D7A92" w:rsidP="00DE69A6">
            <w:pPr>
              <w:pStyle w:val="PargrafodaLista"/>
              <w:tabs>
                <w:tab w:val="left" w:pos="1517"/>
                <w:tab w:val="left" w:pos="1518"/>
              </w:tabs>
              <w:spacing w:line="360" w:lineRule="auto"/>
              <w:ind w:left="0"/>
              <w:jc w:val="both"/>
              <w:rPr>
                <w:rFonts w:ascii="Century Gothic" w:eastAsia="Calibri" w:hAnsi="Century Gothic" w:cs="ArialMT"/>
                <w:b/>
              </w:rPr>
            </w:pPr>
            <w:r w:rsidRPr="003D7A92">
              <w:rPr>
                <w:rFonts w:ascii="Century Gothic" w:eastAsia="Calibri" w:hAnsi="Century Gothic" w:cs="ArialMT"/>
                <w:b/>
              </w:rPr>
              <w:t xml:space="preserve"> 01</w:t>
            </w:r>
          </w:p>
        </w:tc>
        <w:tc>
          <w:tcPr>
            <w:tcW w:w="3163" w:type="dxa"/>
            <w:shd w:val="clear" w:color="auto" w:fill="auto"/>
          </w:tcPr>
          <w:p w14:paraId="16C6DDBD" w14:textId="77777777" w:rsidR="003D7A92" w:rsidRPr="003D7A92" w:rsidRDefault="003D7A92" w:rsidP="00DE69A6">
            <w:pPr>
              <w:spacing w:line="360" w:lineRule="auto"/>
              <w:jc w:val="both"/>
              <w:rPr>
                <w:rFonts w:ascii="Century Gothic" w:eastAsia="Calibri" w:hAnsi="Century Gothic" w:cs="ArialMT"/>
                <w:b/>
              </w:rPr>
            </w:pPr>
            <w:r w:rsidRPr="003D7A92">
              <w:rPr>
                <w:rFonts w:ascii="Century Gothic" w:eastAsia="Calibri" w:hAnsi="Century Gothic" w:cs="ArialMT"/>
                <w:b/>
              </w:rPr>
              <w:t>Serviço de atendimento psicológico online.</w:t>
            </w:r>
          </w:p>
        </w:tc>
        <w:tc>
          <w:tcPr>
            <w:tcW w:w="1134" w:type="dxa"/>
            <w:shd w:val="clear" w:color="auto" w:fill="auto"/>
          </w:tcPr>
          <w:p w14:paraId="26018533" w14:textId="77777777" w:rsidR="003D7A92" w:rsidRPr="003D7A92" w:rsidRDefault="003D7A92" w:rsidP="00DE69A6">
            <w:pPr>
              <w:pStyle w:val="PargrafodaLista"/>
              <w:tabs>
                <w:tab w:val="left" w:pos="1517"/>
                <w:tab w:val="left" w:pos="1518"/>
              </w:tabs>
              <w:spacing w:line="360" w:lineRule="auto"/>
              <w:ind w:left="0"/>
              <w:jc w:val="both"/>
              <w:rPr>
                <w:rFonts w:ascii="Century Gothic" w:eastAsia="Calibri" w:hAnsi="Century Gothic" w:cs="ArialMT"/>
                <w:b/>
              </w:rPr>
            </w:pPr>
            <w:r w:rsidRPr="003D7A92">
              <w:rPr>
                <w:rFonts w:ascii="Century Gothic" w:eastAsia="Calibri" w:hAnsi="Century Gothic" w:cs="ArialMT"/>
                <w:b/>
              </w:rPr>
              <w:t xml:space="preserve">  360</w:t>
            </w:r>
          </w:p>
        </w:tc>
        <w:tc>
          <w:tcPr>
            <w:tcW w:w="1275" w:type="dxa"/>
          </w:tcPr>
          <w:p w14:paraId="235FBBE3" w14:textId="42FC5BFE" w:rsidR="003D7A92" w:rsidRPr="003D7A92" w:rsidRDefault="003D7A92" w:rsidP="003D7A92">
            <w:pPr>
              <w:pStyle w:val="PargrafodaLista"/>
              <w:tabs>
                <w:tab w:val="left" w:pos="1517"/>
                <w:tab w:val="left" w:pos="1518"/>
              </w:tabs>
              <w:spacing w:line="360" w:lineRule="auto"/>
              <w:ind w:left="0"/>
              <w:jc w:val="both"/>
              <w:rPr>
                <w:rFonts w:ascii="Century Gothic" w:eastAsia="Calibri" w:hAnsi="Century Gothic" w:cs="ArialMT"/>
                <w:bCs/>
              </w:rPr>
            </w:pPr>
            <w:r w:rsidRPr="003D7A92">
              <w:rPr>
                <w:rFonts w:ascii="Century Gothic" w:eastAsia="Calibri" w:hAnsi="Century Gothic" w:cs="ArialMT"/>
                <w:bCs/>
              </w:rPr>
              <w:t xml:space="preserve"> </w:t>
            </w:r>
          </w:p>
        </w:tc>
        <w:tc>
          <w:tcPr>
            <w:tcW w:w="1419" w:type="dxa"/>
            <w:shd w:val="clear" w:color="auto" w:fill="auto"/>
          </w:tcPr>
          <w:p w14:paraId="2AB7BC72" w14:textId="46CB7E9B" w:rsidR="003D7A92" w:rsidRPr="003D7A92" w:rsidRDefault="003D7A92" w:rsidP="00DE69A6">
            <w:pPr>
              <w:pStyle w:val="PargrafodaLista"/>
              <w:tabs>
                <w:tab w:val="left" w:pos="1517"/>
                <w:tab w:val="left" w:pos="1518"/>
              </w:tabs>
              <w:spacing w:line="360" w:lineRule="auto"/>
              <w:ind w:left="0"/>
              <w:jc w:val="both"/>
              <w:rPr>
                <w:rFonts w:ascii="Century Gothic" w:eastAsia="Calibri" w:hAnsi="Century Gothic" w:cs="ArialMT"/>
                <w:b/>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3630C1F" w14:textId="77777777" w:rsidR="003D7A92" w:rsidRDefault="003D7A92"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64CACF2" w14:textId="77777777" w:rsidR="003D7A92" w:rsidRDefault="003D7A92"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2DE7B5AB" w14:textId="77777777" w:rsidR="003D7A92" w:rsidRDefault="003D7A92"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395E019" w14:textId="77777777" w:rsidR="003D7A92" w:rsidRDefault="003D7A92"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72885C2" w14:textId="77777777" w:rsidR="003D7A92" w:rsidRDefault="003D7A92"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1528BEB3"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CE1429E" w14:textId="2051AA72"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811A7C8" w14:textId="532AADBA"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2.</w:t>
      </w:r>
      <w:r w:rsidR="003563B3">
        <w:rPr>
          <w:rFonts w:ascii="Century Gothic" w:hAnsi="Century Gothic" w:cs="Arial"/>
          <w:lang w:eastAsia="ar-SA"/>
        </w:rPr>
        <w:t>1</w:t>
      </w:r>
      <w:r>
        <w:rPr>
          <w:rFonts w:ascii="Century Gothic" w:hAnsi="Century Gothic" w:cs="Arial"/>
          <w:lang w:eastAsia="ar-SA"/>
        </w:rPr>
        <w:t xml:space="preserve">. </w:t>
      </w:r>
      <w:r w:rsidRPr="00011BE9">
        <w:rPr>
          <w:rFonts w:ascii="Century Gothic" w:hAnsi="Century Gothic" w:cs="Arial"/>
          <w:lang w:eastAsia="ar-SA"/>
        </w:rPr>
        <w:t>Local, horário e endereço de entrega</w:t>
      </w:r>
    </w:p>
    <w:p w14:paraId="3CAEADA0"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Rua Blumenau, nº 1500, Barra do Rio, Itajaí/SC.  Setor: Psicologia.</w:t>
      </w:r>
    </w:p>
    <w:p w14:paraId="16E80241" w14:textId="68D7B4EC" w:rsidR="000E0E67"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Horário de atendimento administrativo: 13h00 e as 19h00.</w:t>
      </w:r>
    </w:p>
    <w:p w14:paraId="3644A098" w14:textId="77777777" w:rsid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CFEDF9B" w14:textId="77777777" w:rsidR="003563B3" w:rsidRPr="003563B3" w:rsidRDefault="000E0E67"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2.3. </w:t>
      </w:r>
      <w:r w:rsidR="003563B3" w:rsidRPr="003563B3">
        <w:rPr>
          <w:rFonts w:ascii="Century Gothic" w:hAnsi="Century Gothic" w:cs="Arial"/>
          <w:lang w:eastAsia="ar-SA"/>
        </w:rPr>
        <w:t>A empresa contratada deverá:</w:t>
      </w:r>
    </w:p>
    <w:p w14:paraId="68D51160"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Disponibilizar atendimento psicológico individual, realizado por psicólogos devidamente habilitados e registrados no Conselho Regional de Psicologia (CRP);</w:t>
      </w:r>
    </w:p>
    <w:p w14:paraId="5108886F"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Garantir até 4 (quatro) atendimentos individuais por mês para cada servidor, totalizando atendimento para até 30 (trinta) servidores;</w:t>
      </w:r>
    </w:p>
    <w:p w14:paraId="4F66EE21"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Utilizar plataforma digital própria que assegure a confidencialidade, privacidade e segurança dos dados, conforme normas éticas e legais;</w:t>
      </w:r>
    </w:p>
    <w:p w14:paraId="3ACA3FBB"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Oferecer agendamento flexível e interface intuitiva para os usuários;</w:t>
      </w:r>
    </w:p>
    <w:p w14:paraId="7BFBB74E"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Fornecer relatórios periódicos para acompanhamento da execução dos serviços, respeitando o sigilo profissional;</w:t>
      </w:r>
    </w:p>
    <w:p w14:paraId="02B42B64"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Indicar psicólogo responsável técnico, com registro ativo no CRP, que responderá pela qualidade e conformidade do serviço.</w:t>
      </w:r>
    </w:p>
    <w:p w14:paraId="54F15F23"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REQUISITOS E CONDIÇÕES TÉCNICASA empresa deve comprovar registro ativo e regular junto ao Conselho Regional de Psicologia (CRP) da jurisdição competente;</w:t>
      </w:r>
    </w:p>
    <w:p w14:paraId="4ADBAA51"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Todos os profissionais responsáveis pelos atendimentos deverão possuir inscrição válida e estar em situação regular no CRP;</w:t>
      </w:r>
    </w:p>
    <w:p w14:paraId="6821C5C8" w14:textId="77777777" w:rsidR="003563B3" w:rsidRPr="003563B3"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A prestação dos serviços deve observar rigorosamente o Código de Ética Profissional do Psicólogo e demais normas legais aplicáveis;</w:t>
      </w:r>
    </w:p>
    <w:p w14:paraId="22C591EF" w14:textId="5F97711A" w:rsidR="00165275"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563B3">
        <w:rPr>
          <w:rFonts w:ascii="Century Gothic" w:hAnsi="Century Gothic" w:cs="Arial"/>
          <w:lang w:eastAsia="ar-SA"/>
        </w:rPr>
        <w:t>A plataforma digital deve garantir a segurança da informação, incluindo criptografia das sessões e dados armazenados.</w:t>
      </w:r>
    </w:p>
    <w:p w14:paraId="4FDADB1F" w14:textId="77777777" w:rsidR="003563B3" w:rsidRPr="004F28B4"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a) </w:t>
      </w:r>
      <w:r w:rsidRPr="004C249B">
        <w:rPr>
          <w:rFonts w:ascii="Century Gothic" w:hAnsi="Century Gothic" w:cs="Arial"/>
          <w:lang w:eastAsia="ar-SA"/>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b) </w:t>
      </w:r>
      <w:r w:rsidRPr="004C249B">
        <w:rPr>
          <w:rFonts w:ascii="Century Gothic" w:hAnsi="Century Gothic" w:cs="Arial"/>
          <w:lang w:eastAsia="ar-SA"/>
        </w:rPr>
        <w:t>Para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6904E9"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257964">
          <w:rPr>
            <w:rFonts w:ascii="Century Gothic" w:hAnsi="Century Gothic" w:cs="Arial"/>
            <w:lang w:eastAsia="ar-SA"/>
          </w:rPr>
          <w:t>https://intranet2.itajai.sc.gov.br/instrucoes-normativas/instrucao-normativa/</w:t>
        </w:r>
      </w:hyperlink>
    </w:p>
    <w:p w14:paraId="58891ED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41DC25A1" w:rsidR="00165275" w:rsidRDefault="00165275" w:rsidP="00DB76DE">
      <w:pPr>
        <w:spacing w:after="200" w:line="276" w:lineRule="auto"/>
        <w:jc w:val="both"/>
        <w:rPr>
          <w:rFonts w:ascii="Century Gothic" w:eastAsia="Lucida Sans Unicode" w:hAnsi="Century Gothic" w:cs="Arial"/>
          <w:bCs/>
          <w:color w:val="000000"/>
          <w:lang w:eastAsia="en-US"/>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DB76DE" w:rsidRPr="00DB76DE">
        <w:rPr>
          <w:rFonts w:ascii="Century Gothic" w:eastAsia="Lucida Sans Unicode" w:hAnsi="Century Gothic" w:cs="Arial"/>
          <w:bCs/>
          <w:color w:val="000000"/>
          <w:lang w:eastAsia="en-US"/>
        </w:rPr>
        <w:t xml:space="preserve">As despesas com a presente contratação correrão </w:t>
      </w:r>
      <w:r w:rsidR="003563B3">
        <w:rPr>
          <w:rFonts w:ascii="Century Gothic" w:eastAsia="Lucida Sans Unicode" w:hAnsi="Century Gothic" w:cs="Arial"/>
          <w:bCs/>
          <w:color w:val="000000"/>
          <w:lang w:eastAsia="en-US"/>
        </w:rPr>
        <w:t>po</w:t>
      </w:r>
      <w:r w:rsidR="003563B3" w:rsidRPr="00DB76DE">
        <w:rPr>
          <w:rFonts w:ascii="Century Gothic" w:eastAsia="Lucida Sans Unicode" w:hAnsi="Century Gothic" w:cs="Arial"/>
          <w:bCs/>
          <w:color w:val="000000"/>
          <w:lang w:eastAsia="en-US"/>
        </w:rPr>
        <w:t>r</w:t>
      </w:r>
      <w:r w:rsidR="003563B3">
        <w:rPr>
          <w:rFonts w:ascii="Century Gothic" w:eastAsia="Lucida Sans Unicode" w:hAnsi="Century Gothic" w:cs="Arial"/>
          <w:bCs/>
          <w:color w:val="000000"/>
          <w:lang w:eastAsia="en-US"/>
        </w:rPr>
        <w:t xml:space="preserve"> conta</w:t>
      </w:r>
      <w:r w:rsidR="00DB76DE" w:rsidRPr="00DB76DE">
        <w:rPr>
          <w:rFonts w:ascii="Century Gothic" w:eastAsia="Lucida Sans Unicode" w:hAnsi="Century Gothic" w:cs="Arial"/>
          <w:bCs/>
          <w:color w:val="000000"/>
          <w:lang w:eastAsia="en-US"/>
        </w:rPr>
        <w:t xml:space="preserve"> </w:t>
      </w:r>
      <w:r w:rsidR="003563B3">
        <w:rPr>
          <w:rFonts w:ascii="Century Gothic" w:eastAsia="Lucida Sans Unicode" w:hAnsi="Century Gothic" w:cs="Arial"/>
          <w:bCs/>
          <w:color w:val="000000"/>
          <w:lang w:eastAsia="en-US"/>
        </w:rPr>
        <w:t>da dotação orçamentária: 98 da Secretaria de Segurança Pública.</w:t>
      </w:r>
    </w:p>
    <w:p w14:paraId="359C5646" w14:textId="77777777" w:rsidR="003563B3" w:rsidRPr="004F28B4" w:rsidRDefault="003563B3" w:rsidP="00DB76DE">
      <w:pPr>
        <w:spacing w:after="200" w:line="276" w:lineRule="auto"/>
        <w:jc w:val="both"/>
        <w:rPr>
          <w:rFonts w:ascii="Century Gothic" w:hAnsi="Century Gothic"/>
          <w:bCs/>
          <w:color w:val="FF0000"/>
          <w:lang w:eastAsia="ar-SA"/>
        </w:rPr>
      </w:pP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0AC8E73" w14:textId="384E8761"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 xml:space="preserve">- </w:t>
      </w:r>
      <w:r w:rsidRPr="00363CD9">
        <w:rPr>
          <w:rFonts w:ascii="Century Gothic" w:hAnsi="Century Gothic" w:cs="Arial"/>
        </w:rPr>
        <w:t>Atender a todas as solicitações de contratação efetuadas durante a vigência do Contrato;</w:t>
      </w:r>
    </w:p>
    <w:p w14:paraId="26E1CF95"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Prestar os atendimentos psicológicos conforme previsto;</w:t>
      </w:r>
    </w:p>
    <w:p w14:paraId="3FE56012"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Manter equipe de psicólogos habilitados e registrados;</w:t>
      </w:r>
    </w:p>
    <w:p w14:paraId="5DA35D51"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Resguardar o sigilo das informações, observando as normas do Código de Ética Profissional do Psicólogo e da LGPD;</w:t>
      </w:r>
    </w:p>
    <w:p w14:paraId="5F3FD0E7"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Emitir relatórios periódicos de uso e desempenho dos atendimentos;</w:t>
      </w:r>
    </w:p>
    <w:p w14:paraId="2E3E1E03"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Responsabilizar-se pela boa execução e eficiência no fornecimento do atendimento;</w:t>
      </w:r>
    </w:p>
    <w:p w14:paraId="201228BE"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Manter, durante a vigência da contratação, todas as condições de habilitação e qualificações exigidas;</w:t>
      </w:r>
    </w:p>
    <w:p w14:paraId="73B1B7B8"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Garantir pontualidade no atendimento;</w:t>
      </w:r>
    </w:p>
    <w:p w14:paraId="03E1FE9D"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Manter endereço eletrônico (e-mail) válido para fins de comunicação com a contratante por todo o período de contratação; comunicando, imediatamente, o Contratante em caso de alteração.</w:t>
      </w:r>
    </w:p>
    <w:p w14:paraId="0FF18EC0"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Estar regularmente registrada no Conselho Regional de Psicologia (CRP) da respectiva jurisdição;</w:t>
      </w:r>
    </w:p>
    <w:p w14:paraId="40FE1AB1"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Manter profissionais psicólogos com inscrição ativa e regular no CRP, em conformidade com a Lei nº 4.119/1962 e o Código de Ética Profissional do Psicólogo.</w:t>
      </w:r>
    </w:p>
    <w:p w14:paraId="6F52C1F4"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Documentação obrigatória (a ser apresentada na contratação):</w:t>
      </w:r>
    </w:p>
    <w:p w14:paraId="54E79CAF"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 xml:space="preserve">Cópia do registro da empresa no CRP (como pessoa jurídica);  </w:t>
      </w:r>
    </w:p>
    <w:p w14:paraId="5472C6E8"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Relação nominal dos profissionais que realizarão os atendimentos, com:</w:t>
      </w:r>
    </w:p>
    <w:p w14:paraId="52458A3F"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Número de inscrição no CRP;</w:t>
      </w:r>
    </w:p>
    <w:p w14:paraId="50D5762A"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Certidão de regularidade profissional emitida pelo CRP (válida);</w:t>
      </w:r>
    </w:p>
    <w:p w14:paraId="28231CF3"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Declaração da empresa de que os atendimentos serão realizados exclusivamente por psicólogos registrados, observando os princípios éticos e legais da profissão.</w:t>
      </w:r>
    </w:p>
    <w:p w14:paraId="661A5B22" w14:textId="77777777" w:rsidR="00363CD9" w:rsidRPr="00363CD9" w:rsidRDefault="00363CD9" w:rsidP="00363CD9">
      <w:pPr>
        <w:overflowPunct w:val="0"/>
        <w:autoSpaceDE w:val="0"/>
        <w:autoSpaceDN w:val="0"/>
        <w:adjustRightInd w:val="0"/>
        <w:contextualSpacing/>
        <w:textAlignment w:val="baseline"/>
        <w:rPr>
          <w:rFonts w:ascii="Century Gothic" w:hAnsi="Century Gothic" w:cs="Arial"/>
        </w:rPr>
      </w:pPr>
      <w:r w:rsidRPr="00363CD9">
        <w:rPr>
          <w:rFonts w:ascii="Century Gothic" w:hAnsi="Century Gothic" w:cs="Arial"/>
        </w:rPr>
        <w:t>Responsabilidade Técnica: A empresa deverá indicar um psicólogo responsável técnico, devidamente registrado no CRP, que responderá pelo cumprimento das normas técnicas e éticas do serviço prestado.</w:t>
      </w:r>
    </w:p>
    <w:p w14:paraId="1A4458E4" w14:textId="77777777" w:rsidR="00DB76DE" w:rsidRDefault="00DB76DE"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123960E1" w14:textId="5F2E2AAF" w:rsidR="00363CD9" w:rsidRPr="00363CD9" w:rsidRDefault="00363CD9" w:rsidP="00363CD9">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 </w:t>
      </w:r>
      <w:r w:rsidRPr="00363CD9">
        <w:rPr>
          <w:rFonts w:ascii="Century Gothic" w:hAnsi="Century Gothic" w:cs="Arial"/>
          <w:lang w:val="pt-PT" w:eastAsia="ar-SA"/>
        </w:rPr>
        <w:t>Comunicar a Contratada toda e quaisquer ocorrências relacionadas aos atendimentos;</w:t>
      </w:r>
    </w:p>
    <w:p w14:paraId="3E465029" w14:textId="77777777" w:rsidR="00363CD9" w:rsidRPr="00363CD9"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Efetuar o pagamento da Contratada de acordo com a forma de pagamento estipulada na licitação e no Contrato;</w:t>
      </w:r>
    </w:p>
    <w:p w14:paraId="2A7E061E" w14:textId="77777777" w:rsidR="00363CD9" w:rsidRPr="00363CD9"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Promover o acompanhamento e a fiscalização do fornecimento/prestação dos serviços, sob os aspectos qualitativo e quantitativo, anotando em registro próprio as falhas e solicitando as medidas corretivas;</w:t>
      </w:r>
    </w:p>
    <w:p w14:paraId="3FBD82D7" w14:textId="77777777" w:rsidR="00363CD9" w:rsidRPr="00363CD9"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Observar para que durante a vigência da contratação sejam cumpridas as obrigações assumidas pela Contratada, bem como sejam mantidas todas as condições de habilitação e qualificação exigidas na licitação;</w:t>
      </w:r>
    </w:p>
    <w:p w14:paraId="6451590E" w14:textId="77777777" w:rsidR="00363CD9" w:rsidRPr="00363CD9"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Aplicar as sanções administrativas, quando se fizerem necessárias;</w:t>
      </w:r>
    </w:p>
    <w:p w14:paraId="1FD25DF5" w14:textId="77777777" w:rsidR="00363CD9" w:rsidRPr="00363CD9"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Prestar à CONTRATADA informações e esclarecimentos que venham a ser solicitados;</w:t>
      </w:r>
    </w:p>
    <w:p w14:paraId="0EBB5E63" w14:textId="2FD53B91" w:rsidR="001B2080" w:rsidRDefault="00363CD9" w:rsidP="00363CD9">
      <w:pPr>
        <w:overflowPunct w:val="0"/>
        <w:autoSpaceDE w:val="0"/>
        <w:jc w:val="both"/>
        <w:rPr>
          <w:rFonts w:ascii="Century Gothic" w:hAnsi="Century Gothic" w:cs="Arial"/>
          <w:lang w:val="pt-PT" w:eastAsia="ar-SA"/>
        </w:rPr>
      </w:pPr>
      <w:r w:rsidRPr="00363CD9">
        <w:rPr>
          <w:rFonts w:ascii="Century Gothic" w:hAnsi="Century Gothic" w:cs="Arial"/>
          <w:lang w:val="pt-PT" w:eastAsia="ar-SA"/>
        </w:rPr>
        <w:t>- Designar servidor responsável pela fiscalização e acompanhamento da execução contratual.</w:t>
      </w:r>
    </w:p>
    <w:p w14:paraId="225AEA31" w14:textId="77777777" w:rsidR="00363CD9" w:rsidRDefault="00363CD9" w:rsidP="00363CD9">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1B8244AB" w:rsidR="00165275" w:rsidRDefault="00165275" w:rsidP="009B3A2E">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BB742E" w:rsidRPr="00BB742E">
        <w:rPr>
          <w:rFonts w:ascii="Century Gothic" w:hAnsi="Century Gothic" w:cs="Arial"/>
        </w:rPr>
        <w:t>O prazo de vigência da contratação é de (12) doze, contados da data da autorização dos serviços.</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20B08B" w14:textId="2A0999CE" w:rsidR="00165275" w:rsidRPr="003D2F27" w:rsidRDefault="0022043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Fiscal de Contrato</w:t>
      </w:r>
    </w:p>
    <w:p w14:paraId="2BB4B6B9" w14:textId="77777777" w:rsidR="00BB742E" w:rsidRPr="00BB742E" w:rsidRDefault="00BB742E" w:rsidP="00BB74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BB742E">
        <w:rPr>
          <w:rFonts w:ascii="Century Gothic" w:hAnsi="Century Gothic" w:cs="Arial"/>
          <w:lang w:eastAsia="ar-SA"/>
        </w:rPr>
        <w:t>Nome: Caroline Camilo de Castro Franco</w:t>
      </w:r>
    </w:p>
    <w:p w14:paraId="4ED2AD99" w14:textId="4FC45393" w:rsidR="00BB742E" w:rsidRPr="00BB742E" w:rsidRDefault="00BB742E" w:rsidP="00BB74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BB742E">
        <w:rPr>
          <w:rFonts w:ascii="Century Gothic" w:hAnsi="Century Gothic" w:cs="Arial"/>
          <w:lang w:eastAsia="ar-SA"/>
        </w:rPr>
        <w:t xml:space="preserve">Cargo: Psicóloga da Secretaria Municipal de Segurança Pública </w:t>
      </w:r>
    </w:p>
    <w:p w14:paraId="035AB0FC" w14:textId="77777777" w:rsidR="00BB742E" w:rsidRPr="00BB742E" w:rsidRDefault="00BB742E" w:rsidP="00BB74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BB742E">
        <w:rPr>
          <w:rFonts w:ascii="Century Gothic" w:hAnsi="Century Gothic" w:cs="Arial"/>
          <w:lang w:eastAsia="ar-SA"/>
        </w:rPr>
        <w:t>Matrícula: 2034501</w:t>
      </w:r>
    </w:p>
    <w:p w14:paraId="672BB883" w14:textId="392BBA85" w:rsidR="009B3A2E" w:rsidRDefault="00BB742E" w:rsidP="00BB74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BB742E">
        <w:rPr>
          <w:rFonts w:ascii="Century Gothic" w:hAnsi="Century Gothic" w:cs="Arial"/>
          <w:lang w:eastAsia="ar-SA"/>
        </w:rPr>
        <w:t xml:space="preserve">E-mail: </w:t>
      </w:r>
      <w:hyperlink r:id="rId20" w:history="1">
        <w:r w:rsidRPr="00CB3DEF">
          <w:rPr>
            <w:rStyle w:val="Hyperlink"/>
            <w:rFonts w:ascii="Century Gothic" w:hAnsi="Century Gothic" w:cs="Arial"/>
            <w:lang w:eastAsia="ar-SA"/>
          </w:rPr>
          <w:t>Caroline.franco@itajai.sc.gov.br</w:t>
        </w:r>
      </w:hyperlink>
    </w:p>
    <w:p w14:paraId="596F59B2" w14:textId="77777777" w:rsidR="00BB742E" w:rsidRDefault="00BB742E" w:rsidP="00BB74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49E8772A" w14:textId="77777777" w:rsidR="009B3A2E" w:rsidRPr="004F28B4"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076B99CE"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45F82D61" w14:textId="2EDEC0A8" w:rsidR="00615530"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291AAD9" w14:textId="77777777" w:rsidR="00615530" w:rsidRPr="004F28B4"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59DFF9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59DFF9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904E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4FC467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4FC467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904E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EBC347B"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EBC347B"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904E9" w:rsidRPr="006904E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3D"/>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563B3"/>
    <w:rsid w:val="00360AF2"/>
    <w:rsid w:val="003612E1"/>
    <w:rsid w:val="00362CF5"/>
    <w:rsid w:val="00363CD9"/>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92"/>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C7791"/>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0C9"/>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5530"/>
    <w:rsid w:val="006178C3"/>
    <w:rsid w:val="00621930"/>
    <w:rsid w:val="0062472B"/>
    <w:rsid w:val="0062609F"/>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04E9"/>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5B15"/>
    <w:rsid w:val="00BB742E"/>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mailto:Caroline.franco@itajai.sc.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E5BE2AB-4539-448A-9F00-1A8457AB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8700</Words>
  <Characters>46980</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55569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2025-10-02T11:00:00Z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